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9991"/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2.12.2022 Г. № 86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0E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7D2C" w:rsidRPr="00A410E9" w:rsidRDefault="00697D2C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7D2C" w:rsidRPr="00A410E9" w:rsidRDefault="00A410E9" w:rsidP="00A41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1" w:name="_GoBack"/>
      <w:r w:rsidRPr="00A410E9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 МО «ТИХОНОВКА» № 8 ОТ 10.01.2017 Г. «ОБ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 И ВСПОМОГАТЕЛЬНОГО ПЕРСОНАЛА АДМИНИСТРАЦИИ МУНИЦИПАЛЬНОГО ОБРАЗОВАНИЯ «ТИХОНОВКА» (В РЕДАКЦИИ ОТ 09.01.2020 Г. № 2-1)</w:t>
      </w:r>
    </w:p>
    <w:bookmarkEnd w:id="1"/>
    <w:p w:rsidR="00697D2C" w:rsidRPr="00A410E9" w:rsidRDefault="00697D2C" w:rsidP="00A41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7D2C" w:rsidRDefault="00697D2C" w:rsidP="00B8390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 «Тихоновка», в соответствии со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kern w:val="32"/>
            <w:sz w:val="24"/>
            <w:szCs w:val="24"/>
            <w:u w:val="none"/>
          </w:rPr>
          <w:t>статьей 135</w:t>
        </w:r>
      </w:hyperlink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Трудового кодекса Российской Федерации, руководствуясь Указом губернатора Иркутской области от 22.09.2011 г. N 246-УГ"Об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иных государственных органов Иркутской области" (в редак</w:t>
      </w:r>
      <w:r w:rsidR="00A134D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ции от 21.11.2022 года № 271-уг.)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FC1C5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Уставом муниципального образования «Тихоновка»,</w:t>
      </w:r>
    </w:p>
    <w:p w:rsidR="00697D2C" w:rsidRDefault="00697D2C" w:rsidP="00B83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постановляЕТ:</w:t>
      </w:r>
    </w:p>
    <w:p w:rsidR="00EA43D0" w:rsidRPr="00EA43D0" w:rsidRDefault="00EA43D0" w:rsidP="00EA4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97D2C" w:rsidRPr="00EA43D0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постановление администрации МО «Тихоновка» № 8 от 10.01.2017 г. «Об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 и вспомогательного персонала администр</w:t>
      </w:r>
      <w:r w:rsidR="00FC1C5C" w:rsidRPr="00EA43D0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697D2C" w:rsidRPr="00EA43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  <w:r w:rsidR="00FC1C5C" w:rsidRPr="00EA43D0">
        <w:rPr>
          <w:rFonts w:ascii="Times New Roman" w:eastAsia="Times New Roman" w:hAnsi="Times New Roman" w:cs="Times New Roman"/>
          <w:sz w:val="24"/>
          <w:szCs w:val="24"/>
        </w:rPr>
        <w:t>(в редакции от 09.01.2020 г.№ 2-1)</w:t>
      </w:r>
      <w:r w:rsidR="00697D2C" w:rsidRPr="00EA43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3D0" w:rsidRDefault="00513326" w:rsidP="00EA4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6079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 w:rsidR="00EA43D0">
        <w:rPr>
          <w:rFonts w:ascii="Times New Roman" w:eastAsia="Times New Roman" w:hAnsi="Times New Roman" w:cs="Times New Roman"/>
          <w:sz w:val="24"/>
          <w:szCs w:val="24"/>
        </w:rPr>
        <w:t xml:space="preserve">пункт 5 главы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слов «, устанавливаются в следующих размерах:» дополнить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таблицей :</w:t>
      </w:r>
      <w:proofErr w:type="gramEnd"/>
    </w:p>
    <w:p w:rsidR="00513326" w:rsidRPr="00EA43D0" w:rsidRDefault="00513326" w:rsidP="00EA4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513326" w:rsidTr="00513326">
        <w:tc>
          <w:tcPr>
            <w:tcW w:w="4782" w:type="dxa"/>
          </w:tcPr>
          <w:p w:rsidR="00513326" w:rsidRDefault="00513326" w:rsidP="00EA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2" w:type="dxa"/>
          </w:tcPr>
          <w:p w:rsidR="00513326" w:rsidRDefault="00513326" w:rsidP="00EA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513326" w:rsidTr="00513326">
        <w:tc>
          <w:tcPr>
            <w:tcW w:w="4782" w:type="dxa"/>
          </w:tcPr>
          <w:p w:rsidR="00513326" w:rsidRDefault="00513326" w:rsidP="00EA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2" w:type="dxa"/>
          </w:tcPr>
          <w:p w:rsidR="00513326" w:rsidRDefault="00513326" w:rsidP="00EA4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</w:tr>
    </w:tbl>
    <w:p w:rsidR="00513326" w:rsidRPr="00EA43D0" w:rsidRDefault="00513326" w:rsidP="00EA4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C5C" w:rsidRDefault="00B8390C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AE6079"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079">
        <w:rPr>
          <w:rFonts w:ascii="Times New Roman" w:eastAsia="Times New Roman" w:hAnsi="Times New Roman" w:cs="Times New Roman"/>
          <w:sz w:val="24"/>
          <w:szCs w:val="24"/>
        </w:rPr>
        <w:t>а) статьи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 xml:space="preserve"> 7 глав</w:t>
      </w:r>
      <w:r w:rsidR="00AC499B">
        <w:rPr>
          <w:rFonts w:ascii="Times New Roman" w:eastAsia="Times New Roman" w:hAnsi="Times New Roman" w:cs="Times New Roman"/>
          <w:sz w:val="24"/>
          <w:szCs w:val="24"/>
        </w:rPr>
        <w:t xml:space="preserve">ы 2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AC499B">
        <w:rPr>
          <w:rFonts w:ascii="Times New Roman" w:eastAsia="Times New Roman" w:hAnsi="Times New Roman" w:cs="Times New Roman"/>
          <w:sz w:val="24"/>
          <w:szCs w:val="24"/>
        </w:rPr>
        <w:t>читать в следующей редакции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>: «а) ежемесячное денежное</w:t>
      </w:r>
      <w:r w:rsidR="00FC1C5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3326">
        <w:rPr>
          <w:rFonts w:ascii="Times New Roman" w:eastAsia="Times New Roman" w:hAnsi="Times New Roman" w:cs="Times New Roman"/>
          <w:sz w:val="24"/>
          <w:szCs w:val="24"/>
        </w:rPr>
        <w:t>оощрение – в размере 0,4</w:t>
      </w:r>
      <w:r w:rsidR="00FC1C5C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оклада;»;</w:t>
      </w:r>
    </w:p>
    <w:p w:rsidR="00513326" w:rsidRDefault="00AE6079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-пункт в) статьи</w:t>
      </w:r>
      <w:r w:rsidR="00513326">
        <w:rPr>
          <w:rFonts w:ascii="Times New Roman" w:eastAsia="Times New Roman" w:hAnsi="Times New Roman" w:cs="Times New Roman"/>
          <w:sz w:val="24"/>
          <w:szCs w:val="24"/>
        </w:rPr>
        <w:t xml:space="preserve"> 7 главы 2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513326">
        <w:rPr>
          <w:rFonts w:ascii="Times New Roman" w:eastAsia="Times New Roman" w:hAnsi="Times New Roman" w:cs="Times New Roman"/>
          <w:sz w:val="24"/>
          <w:szCs w:val="24"/>
        </w:rPr>
        <w:t xml:space="preserve">читать в новой редакции: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«в) ежемесячная надбавка за сложность, напряженность и высокие достижения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>в труде -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35 процентов должностного оклада;»;</w:t>
      </w:r>
    </w:p>
    <w:p w:rsidR="00697D2C" w:rsidRDefault="00B8390C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E6079">
        <w:rPr>
          <w:rFonts w:ascii="Times New Roman" w:eastAsia="Times New Roman" w:hAnsi="Times New Roman" w:cs="Times New Roman"/>
          <w:sz w:val="24"/>
          <w:szCs w:val="24"/>
        </w:rPr>
        <w:t>пункт г) статьи</w:t>
      </w:r>
      <w:r w:rsidR="00AC499B">
        <w:rPr>
          <w:rFonts w:ascii="Times New Roman" w:eastAsia="Times New Roman" w:hAnsi="Times New Roman" w:cs="Times New Roman"/>
          <w:sz w:val="24"/>
          <w:szCs w:val="24"/>
        </w:rPr>
        <w:t xml:space="preserve"> 7 главы 2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AC499B">
        <w:rPr>
          <w:rFonts w:ascii="Times New Roman" w:eastAsia="Times New Roman" w:hAnsi="Times New Roman" w:cs="Times New Roman"/>
          <w:sz w:val="24"/>
          <w:szCs w:val="24"/>
        </w:rPr>
        <w:t xml:space="preserve"> читать в новой редакции: «г) премии по результатам работы- в р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азмере 10</w:t>
      </w:r>
      <w:r w:rsidR="00AE607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окладов;»;</w:t>
      </w:r>
    </w:p>
    <w:p w:rsidR="00AE6079" w:rsidRDefault="00AE6079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а) статьи 9 главы 2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цифры «12» заменить цифрами «4,8»;</w:t>
      </w:r>
      <w:r w:rsidR="002F0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271" w:rsidRDefault="00047271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статьи 9 главы 2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цифру «2» заменить цифрами «3,6»;</w:t>
      </w:r>
    </w:p>
    <w:p w:rsidR="00047271" w:rsidRDefault="00047271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статьи 9 главы 2 </w:t>
      </w:r>
      <w:r w:rsidR="00873D32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цифры «10» заменить цифрами «4.2»;</w:t>
      </w:r>
    </w:p>
    <w:p w:rsidR="00047271" w:rsidRDefault="00873D32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-дополнить главу 3 Положения статьей 10 следующего содержания «10. Оплата труда вспомогательного персонала администрации муниципального образования «Тихоновка» состоит из должностного оклада, ежемесячных и иных выплат.</w:t>
      </w:r>
    </w:p>
    <w:p w:rsidR="00873D32" w:rsidRDefault="00873D32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Размеры должностных окладов вспомогательного персонала устанавливаются в </w:t>
      </w:r>
      <w:r w:rsidR="00FA6D84">
        <w:rPr>
          <w:rFonts w:ascii="Times New Roman" w:eastAsia="Times New Roman" w:hAnsi="Times New Roman" w:cs="Times New Roman"/>
          <w:sz w:val="24"/>
          <w:szCs w:val="24"/>
        </w:rPr>
        <w:t>зависимости от присвоенных разрядов в соответствии с</w:t>
      </w:r>
      <w:r w:rsidR="00FA6D84" w:rsidRPr="00FA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84">
        <w:rPr>
          <w:rFonts w:ascii="Times New Roman" w:eastAsia="Times New Roman" w:hAnsi="Times New Roman" w:cs="Times New Roman"/>
          <w:sz w:val="24"/>
          <w:szCs w:val="24"/>
        </w:rPr>
        <w:t xml:space="preserve">Единым тарифно-квалификационным справочником работ и профессий рабочих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размерах: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8"/>
        <w:gridCol w:w="3618"/>
        <w:gridCol w:w="2368"/>
      </w:tblGrid>
      <w:tr w:rsidR="00873D32" w:rsidTr="00FA6D84">
        <w:tc>
          <w:tcPr>
            <w:tcW w:w="357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1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в соответствии с Единым тарифно-квалификационным справочником работ и </w:t>
            </w:r>
            <w:r w:rsidR="00FA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</w:t>
            </w:r>
          </w:p>
        </w:tc>
        <w:tc>
          <w:tcPr>
            <w:tcW w:w="236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873D32" w:rsidTr="00FA6D84">
        <w:tc>
          <w:tcPr>
            <w:tcW w:w="357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1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873D32" w:rsidTr="00FA6D84">
        <w:tc>
          <w:tcPr>
            <w:tcW w:w="357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361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873D32" w:rsidTr="00FA6D84">
        <w:tc>
          <w:tcPr>
            <w:tcW w:w="357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61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873D32" w:rsidTr="00FA6D84">
        <w:tc>
          <w:tcPr>
            <w:tcW w:w="3578" w:type="dxa"/>
          </w:tcPr>
          <w:p w:rsidR="00873D32" w:rsidRDefault="00873D32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361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873D32" w:rsidRDefault="00FA6D84" w:rsidP="00AE6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</w:tbl>
    <w:p w:rsidR="00AE6079" w:rsidRDefault="00AE6079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D84" w:rsidRDefault="00FA6D84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47BF">
        <w:rPr>
          <w:rFonts w:ascii="Times New Roman" w:eastAsia="Times New Roman" w:hAnsi="Times New Roman" w:cs="Times New Roman"/>
          <w:sz w:val="24"/>
          <w:szCs w:val="24"/>
        </w:rPr>
        <w:t>пункт 12-13 главы 3 Положения признать утратившим силу;</w:t>
      </w:r>
    </w:p>
    <w:p w:rsidR="00A547BF" w:rsidRDefault="00A547BF" w:rsidP="00AE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-главу 3 Положения дополнить пунктом 13.1 следующего содержания: «13.1Конкретный размер повышающего коэффициента определяется главой администрации муниципального образования «Тихоновка»</w:t>
      </w:r>
      <w:r w:rsidR="002E19D9"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водителей администрации муниципального образования «Тихоновка», персонально.»;</w:t>
      </w:r>
    </w:p>
    <w:p w:rsidR="00A547BF" w:rsidRDefault="00A547BF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а) статьи 14 главы 3 Положения </w:t>
      </w:r>
      <w:r w:rsidR="005F431A">
        <w:rPr>
          <w:rFonts w:ascii="Times New Roman" w:eastAsia="Times New Roman" w:hAnsi="Times New Roman" w:cs="Times New Roman"/>
          <w:sz w:val="24"/>
          <w:szCs w:val="24"/>
        </w:rPr>
        <w:t>слова «1 должностного оклада» заменить словами «0,4 должностного оклада»;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7BF" w:rsidRDefault="00A547BF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пункте</w:t>
      </w:r>
      <w:r w:rsidR="005F431A">
        <w:rPr>
          <w:rFonts w:ascii="Times New Roman" w:eastAsia="Times New Roman" w:hAnsi="Times New Roman" w:cs="Times New Roman"/>
          <w:sz w:val="24"/>
          <w:szCs w:val="24"/>
        </w:rPr>
        <w:t xml:space="preserve"> б) статьи 14 главы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5F431A">
        <w:rPr>
          <w:rFonts w:ascii="Times New Roman" w:eastAsia="Times New Roman" w:hAnsi="Times New Roman" w:cs="Times New Roman"/>
          <w:sz w:val="24"/>
          <w:szCs w:val="24"/>
        </w:rPr>
        <w:t xml:space="preserve"> слова «от 50 до 100 процентов» заменить словами «до 20 процентов»;</w:t>
      </w:r>
    </w:p>
    <w:p w:rsidR="00A547BF" w:rsidRDefault="00A547BF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F431A">
        <w:rPr>
          <w:rFonts w:ascii="Times New Roman" w:eastAsia="Times New Roman" w:hAnsi="Times New Roman" w:cs="Times New Roman"/>
          <w:sz w:val="24"/>
          <w:szCs w:val="24"/>
        </w:rPr>
        <w:t>в абзаце восьмом пункта 14 главы 3 Положения слова «повышающих коэффициентов, предусмотренных пунктами 13-14» заменить словами «повышающего коэффициента, предусмотренного пунктом 13.1»</w:t>
      </w:r>
      <w:r w:rsidR="002E19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9D9" w:rsidRDefault="002E19D9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а) статьи 16 главы 3 Положения цифры «12» заменить цифрами «4,8»;</w:t>
      </w:r>
    </w:p>
    <w:p w:rsidR="002E19D9" w:rsidRDefault="002E19D9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пункте б) статьи 16 главы </w:t>
      </w:r>
      <w:r w:rsidR="00DC67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 цифры </w:t>
      </w:r>
      <w:r w:rsidR="00DC67D6">
        <w:rPr>
          <w:rFonts w:ascii="Times New Roman" w:eastAsia="Times New Roman" w:hAnsi="Times New Roman" w:cs="Times New Roman"/>
          <w:sz w:val="24"/>
          <w:szCs w:val="24"/>
        </w:rPr>
        <w:t>10» заменить цифрами «2,4»;</w:t>
      </w:r>
    </w:p>
    <w:p w:rsidR="00DC67D6" w:rsidRDefault="00DC67D6" w:rsidP="00A5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пункте в) статьи 16 главы 3 Положения цифру «2» заменить на цифру «5»;</w:t>
      </w:r>
    </w:p>
    <w:p w:rsidR="00AE6079" w:rsidRPr="00697D2C" w:rsidRDefault="00DC67D6" w:rsidP="00DC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статье 28 главы 5 Положения слова «в размере от 50 до 100 процентов должностного оклада» исключить. </w:t>
      </w:r>
    </w:p>
    <w:bookmarkEnd w:id="2"/>
    <w:p w:rsidR="00697D2C" w:rsidRDefault="00B8390C" w:rsidP="00B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>Настоящее пос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тановление</w:t>
      </w:r>
      <w:r w:rsidR="00DC67D6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правоотношения, возникшие с 1 июля 2022 года.</w:t>
      </w:r>
    </w:p>
    <w:p w:rsidR="00B8390C" w:rsidRDefault="00B8390C" w:rsidP="00B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Вестнике МО «Тихоновка» и разместить на официальном сайте администрации муниципального образования «Боханский район» информационно-телекоммуникационной сети «Интернет».</w:t>
      </w:r>
    </w:p>
    <w:p w:rsidR="00697D2C" w:rsidRDefault="00B8390C" w:rsidP="00B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           _____________      М.В. Скоробогатова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</w:pPr>
    </w:p>
    <w:p w:rsidR="00697D2C" w:rsidRDefault="00697D2C" w:rsidP="00697D2C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sectPr w:rsidR="00697D2C" w:rsidSect="00DC67D6">
          <w:pgSz w:w="11900" w:h="16800"/>
          <w:pgMar w:top="426" w:right="851" w:bottom="284" w:left="1701" w:header="720" w:footer="720" w:gutter="0"/>
          <w:cols w:space="720"/>
        </w:sect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Утверждено 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«Тихоновка»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10.01.2017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№ 8 (изм. постановление № 2-1 от 09.01.2020 г.</w:t>
      </w:r>
      <w:r w:rsidR="00B83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67D6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1364">
        <w:rPr>
          <w:rFonts w:ascii="Times New Roman" w:eastAsia="Times New Roman" w:hAnsi="Times New Roman" w:cs="Times New Roman"/>
          <w:sz w:val="24"/>
          <w:szCs w:val="24"/>
        </w:rPr>
        <w:t>тановление № 86 от 2</w:t>
      </w:r>
      <w:r w:rsidR="000F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36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B8390C">
        <w:rPr>
          <w:rFonts w:ascii="Times New Roman" w:eastAsia="Times New Roman" w:hAnsi="Times New Roman" w:cs="Times New Roman"/>
          <w:sz w:val="24"/>
          <w:szCs w:val="24"/>
        </w:rPr>
        <w:t>.2022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Положение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об оплате труда работников, замещающих должности, 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не являющиеся должностями муниципальной службы администрации 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муниципального образования «Тихоновка», и вспомогательного персонала администрации муниципального образования «Тихоновка» </w:t>
      </w:r>
    </w:p>
    <w:bookmarkEnd w:id="0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3" w:name="sub_1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1. Общие положения</w:t>
      </w:r>
    </w:p>
    <w:p w:rsidR="00697D2C" w:rsidRDefault="00697D2C" w:rsidP="00697D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оплате труда </w:t>
      </w:r>
      <w:r>
        <w:rPr>
          <w:rFonts w:ascii="Times New Roman" w:eastAsia="Times New Roman" w:hAnsi="Times New Roman" w:cs="Arial"/>
          <w:sz w:val="24"/>
          <w:szCs w:val="24"/>
        </w:rPr>
        <w:t>работников, 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«Тихоновка» (далее - Положение) разработано на основании ст.ст.135, 144, 191 Трудового кодекса Российской Федерации, Федерального закона «Об общих принципах организации местного самоуправления в Российской Федерации» от 6 октября 2003 года № 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012E">
        <w:rPr>
          <w:rFonts w:ascii="Times New Roman" w:eastAsia="Times New Roman" w:hAnsi="Times New Roman" w:cs="Arial"/>
          <w:sz w:val="24"/>
          <w:szCs w:val="24"/>
        </w:rPr>
        <w:t>Указа Г</w:t>
      </w:r>
      <w:r>
        <w:rPr>
          <w:rFonts w:ascii="Times New Roman" w:eastAsia="Times New Roman" w:hAnsi="Times New Roman" w:cs="Arial"/>
          <w:sz w:val="24"/>
          <w:szCs w:val="24"/>
        </w:rPr>
        <w:t>убернатора</w:t>
      </w:r>
      <w:r w:rsidR="00DC67D6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Иркутской области от 22.09.2011 г. N 246-УГ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</w:t>
      </w:r>
      <w:r w:rsidR="001A012E">
        <w:rPr>
          <w:rFonts w:ascii="Times New Roman" w:eastAsia="Times New Roman" w:hAnsi="Times New Roman" w:cs="Arial"/>
          <w:sz w:val="24"/>
          <w:szCs w:val="24"/>
        </w:rPr>
        <w:t>асти" (в редакции от 21.11.2022 года № 271-уг.).</w:t>
      </w:r>
    </w:p>
    <w:p w:rsidR="00697D2C" w:rsidRDefault="00697D2C" w:rsidP="00697D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оплату труда и порядок формирования фонда оплаты труда работников, </w:t>
      </w:r>
      <w:bookmarkStart w:id="5" w:name="sub_12"/>
      <w:bookmarkEnd w:id="4"/>
      <w:r>
        <w:rPr>
          <w:rFonts w:ascii="Times New Roman" w:eastAsia="Times New Roman" w:hAnsi="Times New Roman" w:cs="Arial"/>
          <w:sz w:val="24"/>
          <w:szCs w:val="24"/>
        </w:rPr>
        <w:t>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 «Тихоновка».</w:t>
      </w:r>
    </w:p>
    <w:p w:rsidR="00697D2C" w:rsidRDefault="00697D2C" w:rsidP="00697D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Под вспомогательным персоналом администрации муниципального образования «Тихоновка» в целях настоящего Положения понимаются лица, работающие в администрации муниципального образования «Тихоновка»  по трудовым договорам и не являющиеся муниципальными служащими администрации муниципального образования «Тихоновка» или работниками администрации муниципального образования «Тихоновка», указанными в </w:t>
      </w:r>
      <w:hyperlink r:id="rId6" w:anchor="sub_2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bookmarkEnd w:id="5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6" w:name="sub_2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2. Оплата труда и порядок формирования фонда оплаты труда работников администрации муниципального образования «Тихоновка», замещающих должности, не являющиеся должностями муниципальной службы администрации муниципального образования «Тихоновка»</w:t>
      </w:r>
    </w:p>
    <w:bookmarkEnd w:id="6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3"/>
      <w:r>
        <w:rPr>
          <w:rFonts w:ascii="Times New Roman" w:eastAsia="Times New Roman" w:hAnsi="Times New Roman" w:cs="Times New Roman"/>
          <w:sz w:val="24"/>
          <w:szCs w:val="24"/>
        </w:rPr>
        <w:t>4. Оплата труда работников администрации муниципального образования «Тихоновка», замещающих должности, не являющиеся должностями муниципальной  службы администрации муниципального образования «Тихоновка»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4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5. Должностные оклады работников администрации муниципального образования «Тихоновка», замещающих должности, не являющиеся должностями муниципальной службы администрации муниципального образования «Тихоновка», устанавливаются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следующих размерах:</w:t>
      </w:r>
      <w:bookmarkEnd w:id="8"/>
    </w:p>
    <w:p w:rsidR="001A012E" w:rsidRPr="00EA43D0" w:rsidRDefault="001A012E" w:rsidP="001A0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1A012E" w:rsidTr="00285549">
        <w:tc>
          <w:tcPr>
            <w:tcW w:w="4782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2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A012E" w:rsidTr="00285549">
        <w:tc>
          <w:tcPr>
            <w:tcW w:w="4782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2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</w:tr>
    </w:tbl>
    <w:p w:rsidR="001A012E" w:rsidRDefault="001A012E" w:rsidP="001A0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6"/>
      <w:r>
        <w:rPr>
          <w:rFonts w:ascii="Times New Roman" w:eastAsia="Times New Roman" w:hAnsi="Times New Roman" w:cs="Times New Roman"/>
          <w:sz w:val="24"/>
          <w:szCs w:val="24"/>
        </w:rPr>
        <w:t>6. Индексация размеров должностных окладов работников производится Постановлением главы администрации муниципального образования «Тихоновка» в соответствии с нормативным правовым актом Губернатора Иркутской области в пределах бюджетных ассигнований, предусмотренных на эти цели бюджетом муниципального образования «Тихоновка»  на соответствующий финансовый год.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7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7. Работникам производятся следующие ежемесячные и иные дополнительные выплаты: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7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а) ежемесячное денежное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 xml:space="preserve"> поощрение - в размере 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72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б) ежемесячная надбавка к должностному окладу за выслугу лет;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73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в) ежемесячная надбавка за сложность, напряженность и высокие достижения 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в труде - в размере до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75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г) премии по результатам работы;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76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д) материальная помощь;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278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е) иные выплаты, предусмотренные федеральными законами и иными правовыми актами Российской Федерации.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28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8. Районные коэффициенты и процентные надбавки к должностному окладу, ежемесячным и иным дополнительным выплатам работникам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9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9. 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91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а) ежемесячного де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нежного поощрения - в размере 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292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б) ежемесячной надбавки к должностному окл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аду за выслугу лет - в размере 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293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 xml:space="preserve">арственную тайну, - в размере 4,2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94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г) премий по </w:t>
      </w:r>
      <w:r w:rsidR="00B8390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езультатам работы - в размере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95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д) материальной помощи - в размере 2 должностных окладов</w:t>
      </w:r>
      <w:bookmarkStart w:id="24" w:name="sub_296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4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25" w:name="sub_3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Глава 3. Оплата труда и порядок формирования фонда оплаты труда вспомогательного персонала </w:t>
      </w:r>
      <w:bookmarkEnd w:id="2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администрации муниципального образования «Тихоновка»</w:t>
      </w:r>
    </w:p>
    <w:p w:rsidR="001A012E" w:rsidRDefault="001A012E" w:rsidP="001A0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 Оплата труда вспомогательного персонала администрации муниципального образования «Тихоновка» состоит из должностного оклада, ежемесячных и иных выплат.</w:t>
      </w:r>
    </w:p>
    <w:p w:rsidR="001A012E" w:rsidRDefault="001A012E" w:rsidP="001A0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Размеры должностных окладов вспомогательного персонала устанавливаются в зависимости от присвоенных разрядов в соответствии с</w:t>
      </w:r>
      <w:r w:rsidRPr="00FA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Единым тарифно-квалификационным справочником работ и профессий рабочих следующих размерах: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8"/>
        <w:gridCol w:w="3618"/>
        <w:gridCol w:w="2368"/>
      </w:tblGrid>
      <w:tr w:rsidR="001A012E" w:rsidTr="00285549">
        <w:tc>
          <w:tcPr>
            <w:tcW w:w="357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61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36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A012E" w:rsidTr="00285549">
        <w:tc>
          <w:tcPr>
            <w:tcW w:w="357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1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1A012E" w:rsidTr="00285549">
        <w:tc>
          <w:tcPr>
            <w:tcW w:w="357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361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1A012E" w:rsidTr="00285549">
        <w:tc>
          <w:tcPr>
            <w:tcW w:w="357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61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  <w:tr w:rsidR="001A012E" w:rsidTr="00285549">
        <w:tc>
          <w:tcPr>
            <w:tcW w:w="357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361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68" w:type="dxa"/>
          </w:tcPr>
          <w:p w:rsidR="001A012E" w:rsidRDefault="001A012E" w:rsidP="0028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</w:t>
            </w:r>
          </w:p>
        </w:tc>
      </w:tr>
    </w:tbl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312"/>
      <w:r>
        <w:rPr>
          <w:rFonts w:ascii="Times New Roman" w:eastAsia="Times New Roman" w:hAnsi="Times New Roman" w:cs="Times New Roman"/>
          <w:sz w:val="24"/>
          <w:szCs w:val="24"/>
        </w:rPr>
        <w:t xml:space="preserve">11. Индексация размеров должностных окладов вспомогательного персонала производится </w:t>
      </w:r>
      <w:bookmarkStart w:id="27" w:name="sub_313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Постановлением главы администрации муниципального образования «Тихоновка» в соответствии с нормативным правовым актом Губернатора Иркутской области в пределах бюджетных ассигнований, предусмотренных на эти цели бюджетом Ч муниципального образования на соответствующий финансовый год.</w:t>
      </w:r>
    </w:p>
    <w:p w:rsidR="001A012E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исключена.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8" w:name="sub_314"/>
      <w:bookmarkEnd w:id="27"/>
    </w:p>
    <w:p w:rsidR="00697D2C" w:rsidRDefault="001A012E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97D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исключена.</w:t>
      </w:r>
    </w:p>
    <w:p w:rsidR="001A012E" w:rsidRDefault="001A012E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 Конкретный размер повышающего коэффициента определяется главой администрации муниципального образования «Тихоновка» в отношении водителей администрации муниципального образования «Тихоновка», персонально.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316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3161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 xml:space="preserve">а) ежемесячное </w:t>
      </w:r>
      <w:r w:rsidR="001A012E">
        <w:rPr>
          <w:rFonts w:ascii="Times New Roman" w:eastAsia="Times New Roman" w:hAnsi="Times New Roman" w:cs="Times New Roman"/>
          <w:sz w:val="24"/>
          <w:szCs w:val="24"/>
        </w:rPr>
        <w:t>денежное поощрение - в размере 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3162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 xml:space="preserve">б) ежемесячная надбавка за сложность, напряженность и высокие достижения 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>в труде - в размере до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3164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>в) премии по результатам работы;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3165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г) материальная помощь;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3167"/>
      <w:bookmarkEnd w:id="33"/>
      <w:r>
        <w:rPr>
          <w:rFonts w:ascii="Times New Roman" w:eastAsia="Times New Roman" w:hAnsi="Times New Roman" w:cs="Times New Roman"/>
          <w:sz w:val="24"/>
          <w:szCs w:val="24"/>
        </w:rPr>
        <w:t>д) иные выплаты, предусмотренные федеральными законами и иными правовыми актами Российской Федерации.</w:t>
      </w:r>
    </w:p>
    <w:bookmarkEnd w:id="34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 xml:space="preserve">дусмотренных пунктом 13.1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Положения, в случае их установления.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318"/>
      <w:r>
        <w:rPr>
          <w:rFonts w:ascii="Times New Roman" w:eastAsia="Times New Roman" w:hAnsi="Times New Roman" w:cs="Times New Roman"/>
          <w:sz w:val="24"/>
          <w:szCs w:val="24"/>
        </w:rPr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319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3191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>а) ежемесячного денежного поощр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>ения - в размере 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3192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>арственную тайну, - в размере 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3193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в) премий по 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>результатам работы - в размере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3194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>г) материальной помощи - в размере 2 должностных окладов;</w:t>
      </w:r>
    </w:p>
    <w:bookmarkEnd w:id="40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41" w:name="sub_4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bookmarkEnd w:id="41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420"/>
      <w:r>
        <w:rPr>
          <w:rFonts w:ascii="Times New Roman" w:eastAsia="Times New Roman" w:hAnsi="Times New Roman" w:cs="Times New Roman"/>
          <w:sz w:val="24"/>
          <w:szCs w:val="24"/>
        </w:rPr>
        <w:t>20. Ежемесячная надбавка за выслугу лет устанавливается работникам к должностным окладам по основной замещаемой должности в следующих размерах: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5245"/>
      </w:tblGrid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2"/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421"/>
      <w:r>
        <w:rPr>
          <w:rFonts w:ascii="Times New Roman" w:eastAsia="Times New Roman" w:hAnsi="Times New Roman" w:cs="Times New Roman"/>
          <w:sz w:val="24"/>
          <w:szCs w:val="24"/>
        </w:rPr>
        <w:t xml:space="preserve">21. В стаж работы работника,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администрации муниципального образования «Тихоновка», замещающих должности, не являющиеся должностями муниципальной  службы, утвержденный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422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22.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423"/>
      <w:bookmarkEnd w:id="44"/>
      <w:r>
        <w:rPr>
          <w:rFonts w:ascii="Times New Roman" w:eastAsia="Times New Roman" w:hAnsi="Times New Roman" w:cs="Times New Roman"/>
          <w:sz w:val="24"/>
          <w:szCs w:val="24"/>
        </w:rPr>
        <w:t>23.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5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подтверждение стажа работы (службы) работникам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424"/>
      <w:r>
        <w:rPr>
          <w:rFonts w:ascii="Times New Roman" w:eastAsia="Times New Roman" w:hAnsi="Times New Roman" w:cs="Times New Roman"/>
          <w:sz w:val="24"/>
          <w:szCs w:val="24"/>
        </w:rPr>
        <w:t>24.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6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425"/>
      <w:r>
        <w:rPr>
          <w:rFonts w:ascii="Times New Roman" w:eastAsia="Times New Roman" w:hAnsi="Times New Roman" w:cs="Times New Roman"/>
          <w:sz w:val="24"/>
          <w:szCs w:val="24"/>
        </w:rPr>
        <w:t>25. Ответственность за своевременный пересмотр размера ежемесячной надбавки за выслугу лет возлагается на отдел правой, организационной, кадровой работы, ведению архивного делопроизводства и работы с Думой  администрации муниципального образования «Тихоновка».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426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>26. Назначение ежемесячной надбавки за выслугу лет оформляется распоряжением главы администрации муниципального образования «Тихоновка».</w:t>
      </w:r>
    </w:p>
    <w:bookmarkEnd w:id="48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49" w:name="sub_5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bookmarkEnd w:id="49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527"/>
      <w:r>
        <w:rPr>
          <w:rFonts w:ascii="Times New Roman" w:eastAsia="Times New Roman" w:hAnsi="Times New Roman" w:cs="Times New Roman"/>
          <w:sz w:val="24"/>
          <w:szCs w:val="24"/>
        </w:rPr>
        <w:t>27. Ежемесячная надбавка за сложность, напряженность и высокие достижения в труде (далее - надбавка) выплачивается работникам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528"/>
      <w:bookmarkEnd w:id="50"/>
      <w:r>
        <w:rPr>
          <w:rFonts w:ascii="Times New Roman" w:eastAsia="Times New Roman" w:hAnsi="Times New Roman" w:cs="Times New Roman"/>
          <w:sz w:val="24"/>
          <w:szCs w:val="24"/>
        </w:rPr>
        <w:t xml:space="preserve">28. Надбавка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="006F6332">
        <w:rPr>
          <w:rFonts w:ascii="Times New Roman" w:eastAsia="Times New Roman" w:hAnsi="Times New Roman" w:cs="Times New Roman"/>
          <w:sz w:val="24"/>
          <w:szCs w:val="24"/>
        </w:rPr>
        <w:t xml:space="preserve">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наличии следующих условий: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5281"/>
      <w:bookmarkEnd w:id="51"/>
      <w:r>
        <w:rPr>
          <w:rFonts w:ascii="Times New Roman" w:eastAsia="Times New Roman" w:hAnsi="Times New Roman" w:cs="Times New Roman"/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нормальных;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5282"/>
      <w:bookmarkEnd w:id="52"/>
      <w:r>
        <w:rPr>
          <w:rFonts w:ascii="Times New Roman" w:eastAsia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529"/>
      <w:bookmarkEnd w:id="53"/>
      <w:r>
        <w:rPr>
          <w:rFonts w:ascii="Times New Roman" w:eastAsia="Times New Roman" w:hAnsi="Times New Roman" w:cs="Times New Roman"/>
          <w:sz w:val="24"/>
          <w:szCs w:val="24"/>
        </w:rPr>
        <w:t>29. Конкретный размер надбавки определяется главой администрации муниципального образования «Тихоновка».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530"/>
      <w:bookmarkEnd w:id="54"/>
      <w:r>
        <w:rPr>
          <w:rFonts w:ascii="Times New Roman" w:eastAsia="Times New Roman" w:hAnsi="Times New Roman" w:cs="Times New Roman"/>
          <w:sz w:val="24"/>
          <w:szCs w:val="24"/>
        </w:rPr>
        <w:t>30. Надбавка носит срочный и персонифицированный характер, указывается в трудовом договоре, заключенном с работником.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531"/>
      <w:bookmarkEnd w:id="55"/>
      <w:r>
        <w:rPr>
          <w:rFonts w:ascii="Times New Roman" w:eastAsia="Times New Roman" w:hAnsi="Times New Roman" w:cs="Times New Roman"/>
          <w:sz w:val="24"/>
          <w:szCs w:val="24"/>
        </w:rPr>
        <w:t>31. Надбавка выплачивается пропорционально отработанному времени.</w:t>
      </w:r>
    </w:p>
    <w:bookmarkEnd w:id="56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57" w:name="sub_6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6. Порядок и условия выплаты премии по результатам работы</w:t>
      </w:r>
    </w:p>
    <w:bookmarkEnd w:id="57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632"/>
      <w:r>
        <w:rPr>
          <w:rFonts w:ascii="Times New Roman" w:eastAsia="Times New Roman" w:hAnsi="Times New Roman" w:cs="Times New Roman"/>
          <w:sz w:val="24"/>
          <w:szCs w:val="24"/>
        </w:rPr>
        <w:t>32.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6321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6322"/>
      <w:bookmarkEnd w:id="59"/>
      <w:r>
        <w:rPr>
          <w:rFonts w:ascii="Times New Roman" w:eastAsia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6323"/>
      <w:bookmarkEnd w:id="60"/>
      <w:r>
        <w:rPr>
          <w:rFonts w:ascii="Times New Roman" w:eastAsia="Times New Roman" w:hAnsi="Times New Roman" w:cs="Times New Roman"/>
          <w:sz w:val="24"/>
          <w:szCs w:val="24"/>
        </w:rPr>
        <w:t>в) соблюдения трудовой дисциплины.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633"/>
      <w:bookmarkEnd w:id="61"/>
      <w:r>
        <w:rPr>
          <w:rFonts w:ascii="Times New Roman" w:eastAsia="Times New Roman" w:hAnsi="Times New Roman" w:cs="Times New Roman"/>
          <w:sz w:val="24"/>
          <w:szCs w:val="24"/>
        </w:rPr>
        <w:t>33.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ub_634"/>
      <w:bookmarkEnd w:id="62"/>
      <w:r>
        <w:rPr>
          <w:rFonts w:ascii="Times New Roman" w:eastAsia="Times New Roman" w:hAnsi="Times New Roman" w:cs="Times New Roman"/>
          <w:sz w:val="24"/>
          <w:szCs w:val="24"/>
        </w:rPr>
        <w:t>34. Премия максимальным размером не ограничивается. Выплата премии производится по результатам работы за месяц, квартал, год.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sub_635"/>
      <w:bookmarkEnd w:id="63"/>
      <w:r>
        <w:rPr>
          <w:rFonts w:ascii="Times New Roman" w:eastAsia="Times New Roman" w:hAnsi="Times New Roman" w:cs="Times New Roman"/>
          <w:sz w:val="24"/>
          <w:szCs w:val="24"/>
        </w:rPr>
        <w:t>35.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636"/>
      <w:bookmarkEnd w:id="64"/>
      <w:r>
        <w:rPr>
          <w:rFonts w:ascii="Times New Roman" w:eastAsia="Times New Roman" w:hAnsi="Times New Roman" w:cs="Times New Roman"/>
          <w:sz w:val="24"/>
          <w:szCs w:val="24"/>
        </w:rPr>
        <w:t>36. Размер премии определяется непосредственным руководителем и оформляется распоряжением главы администрации муниципального образования «Тихоновка».</w:t>
      </w:r>
    </w:p>
    <w:bookmarkEnd w:id="65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Премия выплачивается пропорционально отработанному времени в отчетном периоде с возможностью ежемесячного авансирования в размере 25%  должностного оклада.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Размер премии за выполнение особо важных и сложных заданий снижается в случае: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несоблюдения трудовой дисциплины: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 наличие дисциплинарного взыскания – на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прогул, то есть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– на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появление на работе в состоянии опьянения –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режима работы органов местного самоуправления, в том числе опоздание на работу без уважительных причин, самовольный уход с работы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виновные действия (бездействие) работника, приведшие к утрате или порче служебного удостоверения работника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режима секретности, порядка хранения документации, содержащей государственную и иную охраняемую тайну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правил охраны труда, противопожарной безопасности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некорректное, грубое отношение к посетителям, коллегам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несоблюдение исполнительской дисциплины: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сроков или ненадлежащее исполнение служебных записок главы администрации, заместителей главы 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сроков или ненадлежащее исполнение правовых актов главы администрации, поручений и заданий вышестоящих в порядке подчиненности руководителей, обращений граждан, организаций, органов, договоров, заключенных от имени администрации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несоблюдение сроков выполнения мероприятий, предусмотренных планом работы администрации–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– от 50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 – от 10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порядка работы со служебной информацией и документацией – от 30 до 80%;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некачественный уровень подготовки документов, наличие серьезных замечаний при подготовке документов, материалов – от 20 до 80%;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ненадлежащее исполнение должностных обязанностей, предусмотренных должностной инструкцией и трудовым договором – от 10 до 100%;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прочие упущения в работе.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Основанием для премирования является письменное, мотивированное представление лица,  в подчинении которого находится работник, в котором указывается: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фамилия, имя, отчество работника;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должность работника;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размер премии;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основания выплаты премии.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правовой, организационной, кадровой работы, ведению архивного делопроизводства  и работы с Думой для подготовки  проекта распоряжения.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Решение о выплате премии, ее размере оформляется распоряжением главы администрации муниципального образования «Тихоновка».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Распоряжение главы администрации муниципального образования «Тихоновка» о премировании представляется в отдел по финансам и налогам, учету и отчетности, анализу и прогнозированию социально- экономического развития  администрации для начисления и выплаты премии, в кадровые службы для приобщения к личному делу муниципального служащего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66" w:name="sub_7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Глава 7. Размер, порядок и условия выплаты материальной помощи</w:t>
      </w:r>
    </w:p>
    <w:bookmarkEnd w:id="66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sub_737"/>
      <w:r>
        <w:rPr>
          <w:rFonts w:ascii="Times New Roman" w:eastAsia="Times New Roman" w:hAnsi="Times New Roman" w:cs="Times New Roman"/>
          <w:sz w:val="24"/>
          <w:szCs w:val="24"/>
        </w:rPr>
        <w:t>42. Материальная помощь работникам предоставляется в случаях: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7371"/>
      <w:bookmarkEnd w:id="67"/>
      <w:r>
        <w:rPr>
          <w:rFonts w:ascii="Times New Roman" w:eastAsia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7372"/>
      <w:bookmarkEnd w:id="68"/>
      <w:r>
        <w:rPr>
          <w:rFonts w:ascii="Times New Roman" w:eastAsia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ub_7373"/>
      <w:bookmarkEnd w:id="69"/>
      <w:r>
        <w:rPr>
          <w:rFonts w:ascii="Times New Roman" w:eastAsia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sub_738"/>
      <w:bookmarkEnd w:id="70"/>
      <w:r>
        <w:rPr>
          <w:rFonts w:ascii="Times New Roman" w:eastAsia="Times New Roman" w:hAnsi="Times New Roman" w:cs="Times New Roman"/>
          <w:sz w:val="24"/>
          <w:szCs w:val="24"/>
        </w:rPr>
        <w:t>43. Материальная помощь предоставляется по письменному заявлению работника, при предоставлении следующих документов: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sub_7381"/>
      <w:bookmarkEnd w:id="71"/>
      <w:r>
        <w:rPr>
          <w:rFonts w:ascii="Times New Roman" w:eastAsia="Times New Roman" w:hAnsi="Times New Roman" w:cs="Times New Roman"/>
          <w:sz w:val="24"/>
          <w:szCs w:val="24"/>
        </w:rPr>
        <w:t xml:space="preserve">а) в случаях, предусмотренных </w:t>
      </w:r>
      <w:hyperlink r:id="rId8" w:anchor="sub_7371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подпунктом "а"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42 настоящего Положения,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документов, подтверждающих факт произошедшего стихийного бедствия, противоправного посягательства;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ub_7382"/>
      <w:bookmarkEnd w:id="72"/>
      <w:r>
        <w:rPr>
          <w:rFonts w:ascii="Times New Roman" w:eastAsia="Times New Roman" w:hAnsi="Times New Roman" w:cs="Times New Roman"/>
          <w:sz w:val="24"/>
          <w:szCs w:val="24"/>
        </w:rPr>
        <w:t xml:space="preserve">б) в случаях, предусмотренных </w:t>
      </w:r>
      <w:hyperlink r:id="rId9" w:anchor="sub_7372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42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0" w:anchor="sub_7372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подпункте "б" пункта 42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sub_7383"/>
      <w:bookmarkEnd w:id="73"/>
      <w:r>
        <w:rPr>
          <w:rFonts w:ascii="Times New Roman" w:eastAsia="Times New Roman" w:hAnsi="Times New Roman" w:cs="Times New Roman"/>
          <w:sz w:val="24"/>
          <w:szCs w:val="24"/>
        </w:rPr>
        <w:t xml:space="preserve">в) в случаях, предусмотренных </w:t>
      </w:r>
      <w:hyperlink r:id="rId11" w:anchor="sub_7373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подпунктом "в"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42 настоящего Положения, - копии свидетельства о заключении брака, рождении ребенка; копии паспорта.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sub_739"/>
      <w:bookmarkEnd w:id="74"/>
      <w:r>
        <w:rPr>
          <w:rFonts w:ascii="Times New Roman" w:eastAsia="Times New Roman" w:hAnsi="Times New Roman" w:cs="Times New Roman"/>
          <w:sz w:val="24"/>
          <w:szCs w:val="24"/>
        </w:rPr>
        <w:t xml:space="preserve">43. В случае смерти работника материальная помощь предоставляется одному из совершеннолетних членов его семьи, указанному в </w:t>
      </w:r>
      <w:hyperlink r:id="rId12" w:anchor="sub_7372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42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ub_740"/>
      <w:bookmarkEnd w:id="75"/>
      <w:r>
        <w:rPr>
          <w:rFonts w:ascii="Times New Roman" w:eastAsia="Times New Roman" w:hAnsi="Times New Roman" w:cs="Times New Roman"/>
          <w:sz w:val="24"/>
          <w:szCs w:val="24"/>
        </w:rPr>
        <w:t>44.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6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ub_741"/>
      <w:r>
        <w:rPr>
          <w:rFonts w:ascii="Times New Roman" w:eastAsia="Times New Roman" w:hAnsi="Times New Roman" w:cs="Times New Roman"/>
          <w:sz w:val="24"/>
          <w:szCs w:val="24"/>
        </w:rPr>
        <w:t>45.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ub_742"/>
      <w:bookmarkEnd w:id="77"/>
      <w:r>
        <w:rPr>
          <w:rFonts w:ascii="Times New Roman" w:eastAsia="Times New Roman" w:hAnsi="Times New Roman" w:cs="Times New Roman"/>
          <w:sz w:val="24"/>
          <w:szCs w:val="24"/>
        </w:rPr>
        <w:t>46.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ub_743"/>
      <w:bookmarkEnd w:id="78"/>
      <w:r>
        <w:rPr>
          <w:rFonts w:ascii="Times New Roman" w:eastAsia="Times New Roman" w:hAnsi="Times New Roman" w:cs="Times New Roman"/>
          <w:sz w:val="24"/>
          <w:szCs w:val="24"/>
        </w:rPr>
        <w:t xml:space="preserve">47. Предоставление работнику, члену его семьи (в случае, предусмотренном </w:t>
      </w:r>
      <w:hyperlink r:id="rId13" w:anchor="sub_73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43 настоящего Положения) материальной помощи и определение ее конкретного размера производится по решению главы  муниципального образования и оформляется распоряжением главы администрации муниципального образования «Тихоновка».</w:t>
      </w:r>
    </w:p>
    <w:bookmarkEnd w:id="79"/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697D2C" w:rsidRDefault="00697D2C" w:rsidP="00697D2C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«Тихоновка»         _____________         М.В. 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89A" w:rsidRDefault="00CE389A"/>
    <w:sectPr w:rsidR="00C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60A"/>
    <w:multiLevelType w:val="hybridMultilevel"/>
    <w:tmpl w:val="77825674"/>
    <w:lvl w:ilvl="0" w:tplc="60AC1426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37020"/>
    <w:multiLevelType w:val="hybridMultilevel"/>
    <w:tmpl w:val="9EB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2506"/>
    <w:multiLevelType w:val="hybridMultilevel"/>
    <w:tmpl w:val="3E9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D2C"/>
    <w:rsid w:val="00047271"/>
    <w:rsid w:val="000F348C"/>
    <w:rsid w:val="001A012E"/>
    <w:rsid w:val="002E19D9"/>
    <w:rsid w:val="002F0894"/>
    <w:rsid w:val="00431B50"/>
    <w:rsid w:val="00513326"/>
    <w:rsid w:val="005F431A"/>
    <w:rsid w:val="00633FF7"/>
    <w:rsid w:val="00697D2C"/>
    <w:rsid w:val="006C5C3C"/>
    <w:rsid w:val="006D1364"/>
    <w:rsid w:val="006F6332"/>
    <w:rsid w:val="00873D32"/>
    <w:rsid w:val="00A134D9"/>
    <w:rsid w:val="00A410E9"/>
    <w:rsid w:val="00A547BF"/>
    <w:rsid w:val="00AC499B"/>
    <w:rsid w:val="00AE6079"/>
    <w:rsid w:val="00B8390C"/>
    <w:rsid w:val="00CE389A"/>
    <w:rsid w:val="00DC67D6"/>
    <w:rsid w:val="00EA43D0"/>
    <w:rsid w:val="00F15BE4"/>
    <w:rsid w:val="00FA6D84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4524-1570-405F-A87E-23075B6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FF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1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3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2715.0" TargetMode="External"/><Relationship Id="rId12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1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5" Type="http://schemas.openxmlformats.org/officeDocument/2006/relationships/hyperlink" Target="garantF1://12025268.135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2022-12-02T06:19:00Z</cp:lastPrinted>
  <dcterms:created xsi:type="dcterms:W3CDTF">2020-01-23T03:33:00Z</dcterms:created>
  <dcterms:modified xsi:type="dcterms:W3CDTF">2022-12-29T02:55:00Z</dcterms:modified>
</cp:coreProperties>
</file>